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B31242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June</w:t>
      </w:r>
      <w:r w:rsidR="004D18AF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B31242">
        <w:rPr>
          <w:rFonts w:ascii="Century Gothic" w:eastAsia="Times New Roman" w:hAnsi="Century Gothic" w:cs="Arial"/>
          <w:b/>
          <w:bCs/>
        </w:rPr>
        <w:t xml:space="preserve">  June 29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B31242">
        <w:rPr>
          <w:rFonts w:ascii="Century Gothic" w:eastAsia="Times New Roman" w:hAnsi="Century Gothic" w:cs="Arial"/>
          <w:bCs/>
        </w:rPr>
        <w:t>Sheila Stinnett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>May Meeting Minutes</w:t>
      </w:r>
    </w:p>
    <w:p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May Special Meeting Minutes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June</w:t>
      </w:r>
      <w:r w:rsidR="00DC1540">
        <w:rPr>
          <w:rFonts w:ascii="Century Gothic" w:eastAsia="Times New Roman" w:hAnsi="Century Gothic" w:cs="Arial"/>
        </w:rPr>
        <w:t xml:space="preserve"> Director’s Report </w:t>
      </w:r>
      <w:r w:rsidR="00DC1540" w:rsidRPr="00DC1540">
        <w:rPr>
          <w:rFonts w:ascii="Century Gothic" w:eastAsia="Times New Roman" w:hAnsi="Century Gothic" w:cs="Arial"/>
        </w:rPr>
        <w:t xml:space="preserve">(Summary of Director’s activities since last    </w:t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5C1F42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>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June</w:t>
      </w:r>
      <w:proofErr w:type="gramEnd"/>
      <w:r w:rsidR="00DC1540">
        <w:rPr>
          <w:rFonts w:ascii="Century Gothic" w:eastAsia="Times New Roman" w:hAnsi="Century Gothic" w:cs="Arial"/>
        </w:rPr>
        <w:t xml:space="preserve"> Administrative Manager’s Report  </w:t>
      </w:r>
      <w:r w:rsidR="00DC1540" w:rsidRPr="00DC1540">
        <w:rPr>
          <w:rFonts w:ascii="Century Gothic" w:eastAsia="Times New Roman" w:hAnsi="Century Gothic" w:cs="Arial"/>
        </w:rPr>
        <w:t xml:space="preserve">(Summary of Administrative </w:t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5C1F42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>Manager’s activities since last board mtg.)</w:t>
      </w:r>
      <w:r w:rsidR="00AB4B79">
        <w:rPr>
          <w:rFonts w:ascii="Century Gothic" w:eastAsia="Times New Roman" w:hAnsi="Century Gothic" w:cs="Arial"/>
        </w:rPr>
        <w:t xml:space="preserve"> </w:t>
      </w:r>
    </w:p>
    <w:p w:rsidR="00AE2749" w:rsidRDefault="00B31242" w:rsidP="004D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May</w:t>
      </w:r>
      <w:r w:rsidR="005C1F42">
        <w:rPr>
          <w:rFonts w:ascii="Century Gothic" w:eastAsia="Times New Roman" w:hAnsi="Century Gothic" w:cs="Arial"/>
        </w:rPr>
        <w:t xml:space="preserve"> </w:t>
      </w:r>
      <w:r w:rsidR="00DC1540">
        <w:rPr>
          <w:rFonts w:ascii="Century Gothic" w:eastAsia="Times New Roman" w:hAnsi="Century Gothic" w:cs="Arial"/>
        </w:rPr>
        <w:t>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B51E1" w:rsidRDefault="005C1F42" w:rsidP="00DB51E1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  <w:r w:rsidR="00DB51E1">
        <w:rPr>
          <w:rFonts w:ascii="Century Gothic" w:eastAsia="Times New Roman" w:hAnsi="Century Gothic" w:cs="Arial"/>
        </w:rPr>
        <w:t>a.</w:t>
      </w:r>
      <w:r w:rsidR="00DB51E1"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>Possible consideration and vote to revise EFC board bylaws</w:t>
      </w:r>
      <w:r w:rsidR="00DB51E1" w:rsidRPr="00DB51E1">
        <w:rPr>
          <w:rFonts w:ascii="Century Gothic" w:eastAsia="Times New Roman" w:hAnsi="Century Gothic" w:cs="Arial"/>
        </w:rPr>
        <w:t xml:space="preserve"> </w:t>
      </w:r>
    </w:p>
    <w:p w:rsidR="00DB51E1" w:rsidRDefault="00DB51E1" w:rsidP="00DB51E1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 xml:space="preserve">Possible consideration and vote to approve </w:t>
      </w:r>
      <w:proofErr w:type="spellStart"/>
      <w:r w:rsidR="00B31242">
        <w:rPr>
          <w:rFonts w:ascii="Century Gothic" w:eastAsia="Times New Roman" w:hAnsi="Century Gothic" w:cs="Arial"/>
        </w:rPr>
        <w:t>Suhani</w:t>
      </w:r>
      <w:proofErr w:type="spellEnd"/>
      <w:r w:rsidR="00B31242">
        <w:rPr>
          <w:rFonts w:ascii="Century Gothic" w:eastAsia="Times New Roman" w:hAnsi="Century Gothic" w:cs="Arial"/>
        </w:rPr>
        <w:t xml:space="preserve"> </w:t>
      </w:r>
      <w:proofErr w:type="spellStart"/>
      <w:r w:rsidR="00B31242">
        <w:rPr>
          <w:rFonts w:ascii="Century Gothic" w:eastAsia="Times New Roman" w:hAnsi="Century Gothic" w:cs="Arial"/>
        </w:rPr>
        <w:t>Lageman’s</w:t>
      </w:r>
      <w:proofErr w:type="spellEnd"/>
      <w:r w:rsidR="00B31242">
        <w:rPr>
          <w:rFonts w:ascii="Century Gothic" w:eastAsia="Times New Roman" w:hAnsi="Century Gothic" w:cs="Arial"/>
        </w:rPr>
        <w:t xml:space="preserve"> resignation</w:t>
      </w:r>
    </w:p>
    <w:p w:rsidR="00DB51E1" w:rsidRDefault="00DB51E1" w:rsidP="00DB51E1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 xml:space="preserve">Discussion and vote on revision of employee leave policy as per </w:t>
      </w:r>
      <w:r w:rsidR="00B31242"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ab/>
        <w:t>recommendation by agency’s legal counsel</w:t>
      </w:r>
    </w:p>
    <w:p w:rsidR="005C1F42" w:rsidRPr="005C1F42" w:rsidRDefault="002E33F9" w:rsidP="00B312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5C1F42">
        <w:rPr>
          <w:rFonts w:ascii="Century Gothic" w:eastAsia="Times New Roman" w:hAnsi="Century Gothic" w:cs="Arial"/>
        </w:rPr>
        <w:t>.</w:t>
      </w:r>
      <w:r w:rsidR="005C1F42">
        <w:rPr>
          <w:rFonts w:ascii="Century Gothic" w:eastAsia="Times New Roman" w:hAnsi="Century Gothic" w:cs="Arial"/>
        </w:rPr>
        <w:tab/>
      </w:r>
      <w:r w:rsidR="00B31242">
        <w:rPr>
          <w:rFonts w:ascii="Century Gothic" w:eastAsia="Times New Roman" w:hAnsi="Century Gothic" w:cs="Arial"/>
        </w:rPr>
        <w:t>Discussion and update on Girl Strong program</w:t>
      </w:r>
      <w:r w:rsidR="005C1F42">
        <w:rPr>
          <w:rFonts w:ascii="Century Gothic" w:eastAsia="Times New Roman" w:hAnsi="Century Gothic" w:cs="Arial"/>
        </w:rPr>
        <w:tab/>
      </w:r>
      <w:bookmarkStart w:id="0" w:name="_GoBack"/>
      <w:bookmarkEnd w:id="0"/>
      <w:r w:rsidR="005C1F42">
        <w:rPr>
          <w:rFonts w:ascii="Century Gothic" w:eastAsia="Times New Roman" w:hAnsi="Century Gothic" w:cs="Arial"/>
        </w:rPr>
        <w:tab/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905251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EA0A4C" w:rsidRPr="00EA0A4C">
        <w:rPr>
          <w:rFonts w:ascii="Century Gothic" w:eastAsia="Times New Roman" w:hAnsi="Century Gothic" w:cs="Arial"/>
        </w:rPr>
        <w:t>Possible consideration and vote to enter executive</w:t>
      </w:r>
      <w:r w:rsidR="00EA0A4C">
        <w:rPr>
          <w:rFonts w:ascii="Century Gothic" w:eastAsia="Times New Roman" w:hAnsi="Century Gothic" w:cs="Arial"/>
        </w:rPr>
        <w:t xml:space="preserve"> session </w:t>
      </w:r>
      <w:r w:rsidR="00EA0A4C" w:rsidRPr="00EA0A4C">
        <w:rPr>
          <w:rFonts w:ascii="Century Gothic" w:eastAsia="Times New Roman" w:hAnsi="Century Gothic" w:cs="Arial"/>
        </w:rPr>
        <w:t>as per title 25 Oklahoma statute 307 (b</w:t>
      </w:r>
      <w:proofErr w:type="gramStart"/>
      <w:r w:rsidR="00EA0A4C" w:rsidRPr="00EA0A4C">
        <w:rPr>
          <w:rFonts w:ascii="Century Gothic" w:eastAsia="Times New Roman" w:hAnsi="Century Gothic" w:cs="Arial"/>
        </w:rPr>
        <w:t>)</w:t>
      </w:r>
      <w:r w:rsidR="00EA0A4C">
        <w:rPr>
          <w:rFonts w:ascii="Century Gothic" w:eastAsia="Times New Roman" w:hAnsi="Century Gothic" w:cs="Arial"/>
        </w:rPr>
        <w:t>(</w:t>
      </w:r>
      <w:proofErr w:type="gramEnd"/>
      <w:r w:rsidR="00EA0A4C">
        <w:rPr>
          <w:rFonts w:ascii="Century Gothic" w:eastAsia="Times New Roman" w:hAnsi="Century Gothic" w:cs="Arial"/>
        </w:rPr>
        <w:t>1</w:t>
      </w:r>
      <w:r w:rsidR="00EA0A4C" w:rsidRPr="00EA0A4C">
        <w:rPr>
          <w:rFonts w:ascii="Century Gothic" w:eastAsia="Times New Roman" w:hAnsi="Century Gothic" w:cs="Arial"/>
        </w:rPr>
        <w:t>)</w:t>
      </w:r>
    </w:p>
    <w:p w:rsidR="005C1F42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266074">
        <w:rPr>
          <w:rFonts w:ascii="Century Gothic" w:eastAsia="Times New Roman" w:hAnsi="Century Gothic" w:cs="Arial"/>
        </w:rPr>
        <w:t>.</w:t>
      </w:r>
      <w:r w:rsidR="00266074">
        <w:rPr>
          <w:rFonts w:ascii="Century Gothic" w:eastAsia="Times New Roman" w:hAnsi="Century Gothic" w:cs="Arial"/>
        </w:rPr>
        <w:tab/>
      </w:r>
      <w:r w:rsidR="00EA0A4C">
        <w:rPr>
          <w:rFonts w:ascii="Century Gothic" w:eastAsia="Times New Roman" w:hAnsi="Century Gothic" w:cs="Arial"/>
        </w:rPr>
        <w:t>Possible consideration and vote to enter regular board session</w:t>
      </w:r>
      <w:r w:rsidR="001C4B08">
        <w:rPr>
          <w:rFonts w:ascii="Century Gothic" w:eastAsia="Times New Roman" w:hAnsi="Century Gothic" w:cs="Arial"/>
        </w:rPr>
        <w:t xml:space="preserve"> </w:t>
      </w:r>
    </w:p>
    <w:p w:rsidR="007A143D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7A143D">
        <w:rPr>
          <w:rFonts w:ascii="Century Gothic" w:eastAsia="Times New Roman" w:hAnsi="Century Gothic" w:cs="Arial"/>
        </w:rPr>
        <w:t>.</w:t>
      </w:r>
      <w:r w:rsidR="007A143D">
        <w:rPr>
          <w:rFonts w:ascii="Century Gothic" w:eastAsia="Times New Roman" w:hAnsi="Century Gothic" w:cs="Arial"/>
        </w:rPr>
        <w:tab/>
      </w:r>
      <w:r w:rsidR="00EA0A4C">
        <w:rPr>
          <w:rFonts w:ascii="Century Gothic" w:eastAsia="Times New Roman" w:hAnsi="Century Gothic" w:cs="Arial"/>
        </w:rPr>
        <w:t>Possible consideration and vote on any motions as a result of executive session</w:t>
      </w:r>
    </w:p>
    <w:p w:rsidR="001C4B08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</w:r>
      <w:r w:rsidR="00EA0A4C">
        <w:rPr>
          <w:rFonts w:ascii="Century Gothic" w:eastAsia="Times New Roman" w:hAnsi="Century Gothic" w:cs="Arial"/>
        </w:rPr>
        <w:t>Possible consideration and vote to approve FY’22 Strategic Action Plan</w:t>
      </w:r>
    </w:p>
    <w:p w:rsidR="00A147DB" w:rsidRDefault="008C686A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</w:r>
      <w:r w:rsidR="005504A7">
        <w:rPr>
          <w:rFonts w:ascii="Century Gothic" w:eastAsia="Times New Roman" w:hAnsi="Century Gothic" w:cs="Arial"/>
        </w:rPr>
        <w:t>Discussion concerning 2021 OAYS</w:t>
      </w:r>
      <w:r w:rsidR="00EA0A4C">
        <w:rPr>
          <w:rFonts w:ascii="Century Gothic" w:eastAsia="Times New Roman" w:hAnsi="Century Gothic" w:cs="Arial"/>
        </w:rPr>
        <w:t xml:space="preserve"> Peer Review</w:t>
      </w:r>
    </w:p>
    <w:p w:rsidR="0076564D" w:rsidRDefault="008C686A" w:rsidP="005504A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5504A7">
        <w:rPr>
          <w:rFonts w:ascii="Century Gothic" w:eastAsia="Times New Roman" w:hAnsi="Century Gothic" w:cs="Arial"/>
        </w:rPr>
        <w:t>.</w:t>
      </w:r>
      <w:r w:rsidR="005504A7">
        <w:rPr>
          <w:rFonts w:ascii="Century Gothic" w:eastAsia="Times New Roman" w:hAnsi="Century Gothic" w:cs="Arial"/>
        </w:rPr>
        <w:tab/>
        <w:t>Discussion on French Family Foundation grant funds for FY’22</w:t>
      </w:r>
    </w:p>
    <w:p w:rsidR="005504A7" w:rsidRDefault="005504A7" w:rsidP="005504A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  <w:t>Possible consideration and vote to approve procedures of the business continuity/recovery plan</w:t>
      </w:r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5C1F42" w:rsidRPr="005C1F42" w:rsidRDefault="005504A7" w:rsidP="005C1F4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Appointment of board nomination committee</w:t>
      </w:r>
    </w:p>
    <w:p w:rsidR="001C4B08" w:rsidRDefault="005504A7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to schedule annual board meeting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5504A7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May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1C4B08" w:rsidRDefault="005504A7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designate the </w:t>
      </w:r>
      <w:proofErr w:type="spellStart"/>
      <w:r>
        <w:rPr>
          <w:rFonts w:ascii="Century Gothic" w:eastAsia="Times New Roman" w:hAnsi="Century Gothic" w:cs="Microsoft Uighur"/>
        </w:rPr>
        <w:t>BancFirst</w:t>
      </w:r>
      <w:proofErr w:type="spellEnd"/>
      <w:r>
        <w:rPr>
          <w:rFonts w:ascii="Century Gothic" w:eastAsia="Times New Roman" w:hAnsi="Century Gothic" w:cs="Microsoft Uighur"/>
        </w:rPr>
        <w:t xml:space="preserve"> account for employee salary reserve 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3A7658">
        <w:rPr>
          <w:rFonts w:ascii="Century Gothic" w:eastAsia="Times New Roman" w:hAnsi="Century Gothic" w:cs="Microsoft Uighur"/>
        </w:rPr>
        <w:t xml:space="preserve"> 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Lunch will be provided by EFC for June 2021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755A56">
        <w:rPr>
          <w:rFonts w:ascii="Century Gothic" w:eastAsia="Times New Roman" w:hAnsi="Century Gothic" w:cs="Microsoft Uighur"/>
          <w:sz w:val="24"/>
          <w:szCs w:val="24"/>
        </w:rPr>
        <w:t>June 25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>,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755A56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4E2C"/>
    <w:rsid w:val="00DB51E1"/>
    <w:rsid w:val="00DB7CC2"/>
    <w:rsid w:val="00DC1540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2021-04-27T15:39:00Z</cp:lastPrinted>
  <dcterms:created xsi:type="dcterms:W3CDTF">2021-06-25T21:37:00Z</dcterms:created>
  <dcterms:modified xsi:type="dcterms:W3CDTF">2021-06-25T21:54:00Z</dcterms:modified>
</cp:coreProperties>
</file>